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CC40F" w14:textId="77777777" w:rsidR="00CF05A8" w:rsidRPr="00CF05A8" w:rsidRDefault="00CF05A8" w:rsidP="00CF05A8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CF05A8">
        <w:rPr>
          <w:rFonts w:ascii="Times New Roman" w:hAnsi="Times New Roman"/>
          <w:b/>
          <w:bCs/>
          <w:kern w:val="36"/>
          <w:sz w:val="48"/>
          <w:szCs w:val="48"/>
        </w:rPr>
        <w:t>Le tasse da pagare sui conferimenti</w:t>
      </w:r>
    </w:p>
    <w:p w14:paraId="6D3A3768" w14:textId="77777777" w:rsidR="00CF05A8" w:rsidRPr="00CF05A8" w:rsidRDefault="00CF05A8" w:rsidP="00CF05A8">
      <w:p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La tassazione dei conferimenti in natura delle società è la stessa sia in sede di costituzione, sia in sede di aumento del capitale sociale. </w:t>
      </w:r>
    </w:p>
    <w:p w14:paraId="6D6C8751" w14:textId="77777777" w:rsidR="00CF05A8" w:rsidRPr="00CF05A8" w:rsidRDefault="00CF05A8" w:rsidP="00CF05A8">
      <w:p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Sono tenuti a versare le imposte indirette:</w:t>
      </w:r>
    </w:p>
    <w:p w14:paraId="7790160C" w14:textId="77777777" w:rsidR="00CF05A8" w:rsidRPr="00CF05A8" w:rsidRDefault="00CF05A8" w:rsidP="00CF05A8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le società di qualunque tipo; </w:t>
      </w:r>
    </w:p>
    <w:p w14:paraId="6DAAD2A7" w14:textId="77777777" w:rsidR="00CF05A8" w:rsidRPr="00CF05A8" w:rsidRDefault="00CF05A8" w:rsidP="00CF05A8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gli enti diversi dalle società, compresi i consorzi; </w:t>
      </w:r>
    </w:p>
    <w:p w14:paraId="4D603A17" w14:textId="77777777" w:rsidR="00CF05A8" w:rsidRPr="00CF05A8" w:rsidRDefault="00CF05A8" w:rsidP="00CF05A8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le associazioni;</w:t>
      </w:r>
    </w:p>
    <w:p w14:paraId="7FA17412" w14:textId="77777777" w:rsidR="00CF05A8" w:rsidRPr="00CF05A8" w:rsidRDefault="00CF05A8" w:rsidP="00CF05A8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le altre organizzazioni di persone o di beni, con o senza personalità giuridica, aventi per oggetto esclusivo o principale l’esercizio di attività commerciali o agricole. </w:t>
      </w:r>
    </w:p>
    <w:p w14:paraId="6FEED012" w14:textId="77777777" w:rsidR="00CF05A8" w:rsidRPr="00CF05A8" w:rsidRDefault="00CF05A8" w:rsidP="00CF05A8">
      <w:p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Le imposte più rilevanti, imposta di registro, ipotecaria e catastale, incidono in modo diverso a seconda del bene oggetto di conferimento. La consulenza del notaio può risultare molto utile per approfondire e chiarire questi aspetti fiscali delle imprese.</w:t>
      </w:r>
    </w:p>
    <w:p w14:paraId="37B1345B" w14:textId="77777777" w:rsidR="00CF05A8" w:rsidRPr="00CF05A8" w:rsidRDefault="00CF05A8" w:rsidP="00CF05A8">
      <w:p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Di seguito una breve schematizzazione dei casi più comuni:</w:t>
      </w:r>
    </w:p>
    <w:p w14:paraId="24325D9A" w14:textId="77777777" w:rsidR="00CF05A8" w:rsidRPr="00CF05A8" w:rsidRDefault="00CF05A8" w:rsidP="00CF05A8">
      <w:p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  <w:b/>
          <w:bCs/>
        </w:rPr>
        <w:t>Fabbricato abitativo o non abitativo, e/o sue pertinenze, terreno non agricolo e relative pertinenze, conferito da privato</w:t>
      </w:r>
    </w:p>
    <w:p w14:paraId="3B3DAEEB" w14:textId="77777777" w:rsidR="00CF05A8" w:rsidRPr="00CF05A8" w:rsidRDefault="00CF05A8" w:rsidP="00CF05A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di registro: 9% (con il minimo di € 1.000) </w:t>
      </w:r>
    </w:p>
    <w:p w14:paraId="486C3C45" w14:textId="77777777" w:rsidR="00CF05A8" w:rsidRPr="00CF05A8" w:rsidRDefault="00CF05A8" w:rsidP="00CF05A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ipotecaria: € 50</w:t>
      </w:r>
    </w:p>
    <w:p w14:paraId="7B51072B" w14:textId="77777777" w:rsidR="00CF05A8" w:rsidRPr="00CF05A8" w:rsidRDefault="00CF05A8" w:rsidP="00CF05A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catastale: € 50.</w:t>
      </w:r>
    </w:p>
    <w:p w14:paraId="6E8CF03C" w14:textId="77777777" w:rsidR="00CF05A8" w:rsidRPr="00CF05A8" w:rsidRDefault="00CF05A8" w:rsidP="00CF05A8">
      <w:p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  <w:b/>
          <w:bCs/>
        </w:rPr>
        <w:t>Terreni agricoli e relative pertinenze conferiti da privato o da impresa a soggetto diverso da imprenditore agricolo professionale</w:t>
      </w:r>
    </w:p>
    <w:p w14:paraId="2FE91221" w14:textId="77777777" w:rsidR="00CF05A8" w:rsidRPr="00CF05A8" w:rsidRDefault="00CF05A8" w:rsidP="00CF05A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di registro: 1</w:t>
      </w:r>
      <w:r>
        <w:rPr>
          <w:rFonts w:ascii="Times New Roman" w:hAnsi="Times New Roman"/>
        </w:rPr>
        <w:t>5</w:t>
      </w:r>
      <w:r w:rsidRPr="00CF05A8">
        <w:rPr>
          <w:rFonts w:ascii="Times New Roman" w:hAnsi="Times New Roman"/>
        </w:rPr>
        <w:t>% (con il minimo di € 1.000)</w:t>
      </w:r>
    </w:p>
    <w:p w14:paraId="1B6937DC" w14:textId="77777777" w:rsidR="00CF05A8" w:rsidRPr="00CF05A8" w:rsidRDefault="00CF05A8" w:rsidP="00CF05A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 Imposta catastale: € 50 </w:t>
      </w:r>
      <w:bookmarkStart w:id="0" w:name="_GoBack"/>
      <w:bookmarkEnd w:id="0"/>
    </w:p>
    <w:p w14:paraId="2E90AB6B" w14:textId="77777777" w:rsidR="00CF05A8" w:rsidRPr="00CF05A8" w:rsidRDefault="00CF05A8" w:rsidP="00CF05A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ipotecaria: € 50.</w:t>
      </w:r>
    </w:p>
    <w:p w14:paraId="7F0D000F" w14:textId="77777777" w:rsidR="00CF05A8" w:rsidRPr="00CF05A8" w:rsidRDefault="00CF05A8" w:rsidP="00CF05A8">
      <w:p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  <w:b/>
          <w:bCs/>
        </w:rPr>
        <w:t>Fabbricato strumentale per natura e/o sue pertinenze, conferito da impresa non costruttrice, senza esercizio di opzione IVA </w:t>
      </w:r>
    </w:p>
    <w:p w14:paraId="30C837A3" w14:textId="77777777" w:rsidR="00CF05A8" w:rsidRPr="00CF05A8" w:rsidRDefault="00CF05A8" w:rsidP="00CF05A8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IVA esente </w:t>
      </w:r>
    </w:p>
    <w:p w14:paraId="0C0B292E" w14:textId="77777777" w:rsidR="00CF05A8" w:rsidRPr="00CF05A8" w:rsidRDefault="00CF05A8" w:rsidP="00CF05A8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di registro: € 200</w:t>
      </w:r>
    </w:p>
    <w:p w14:paraId="23378FB2" w14:textId="77777777" w:rsidR="00CF05A8" w:rsidRPr="00CF05A8" w:rsidRDefault="00CF05A8" w:rsidP="00CF05A8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ipotecaria: 3% (con il minimo di € 200) </w:t>
      </w:r>
    </w:p>
    <w:p w14:paraId="25906C2B" w14:textId="77777777" w:rsidR="00CF05A8" w:rsidRPr="00CF05A8" w:rsidRDefault="00CF05A8" w:rsidP="00CF05A8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catastale: 1% (con il minimo di € 200).</w:t>
      </w:r>
    </w:p>
    <w:p w14:paraId="3092728E" w14:textId="77777777" w:rsidR="00CF05A8" w:rsidRPr="00CF05A8" w:rsidRDefault="00CF05A8" w:rsidP="00CF05A8">
      <w:p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  <w:b/>
          <w:bCs/>
        </w:rPr>
        <w:t>Fabbricato strumentale per natura, e/o sue pertinenze, conferito da impresa non costruttrice, con opzione per l'applicazione dell'IVA</w:t>
      </w:r>
      <w:r w:rsidRPr="00CF05A8">
        <w:rPr>
          <w:rFonts w:ascii="Times New Roman" w:hAnsi="Times New Roman"/>
        </w:rPr>
        <w:t> </w:t>
      </w:r>
    </w:p>
    <w:p w14:paraId="7D418F9E" w14:textId="77777777" w:rsidR="00CF05A8" w:rsidRPr="00CF05A8" w:rsidRDefault="00CF05A8" w:rsidP="00CF05A8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IVA: 22% CON REVERSE CHARGE </w:t>
      </w:r>
    </w:p>
    <w:p w14:paraId="572F9F07" w14:textId="77777777" w:rsidR="00CF05A8" w:rsidRPr="00CF05A8" w:rsidRDefault="00CF05A8" w:rsidP="00CF05A8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di registro: € 200</w:t>
      </w:r>
    </w:p>
    <w:p w14:paraId="58F4A87B" w14:textId="77777777" w:rsidR="00CF05A8" w:rsidRPr="00CF05A8" w:rsidRDefault="00CF05A8" w:rsidP="00CF05A8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ipotecaria: 3% (con il minimo di € 200) </w:t>
      </w:r>
    </w:p>
    <w:p w14:paraId="3CF067D3" w14:textId="77777777" w:rsidR="00CF05A8" w:rsidRPr="00CF05A8" w:rsidRDefault="00CF05A8" w:rsidP="00CF05A8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catastale: 1% (con il minimo di € 200).</w:t>
      </w:r>
    </w:p>
    <w:p w14:paraId="6DCBEE21" w14:textId="77777777" w:rsidR="00CF05A8" w:rsidRPr="00CF05A8" w:rsidRDefault="00CF05A8" w:rsidP="00CF05A8">
      <w:p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  <w:b/>
          <w:bCs/>
        </w:rPr>
        <w:t>Azienda o ramo d’azienda (anche se comprensiva di immobili)</w:t>
      </w:r>
    </w:p>
    <w:p w14:paraId="437B5815" w14:textId="77777777" w:rsidR="00CF05A8" w:rsidRPr="00CF05A8" w:rsidRDefault="00CF05A8" w:rsidP="00CF05A8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lastRenderedPageBreak/>
        <w:t>Imposta di registro: € 200</w:t>
      </w:r>
    </w:p>
    <w:p w14:paraId="6DEEED46" w14:textId="77777777" w:rsidR="00CF05A8" w:rsidRPr="00CF05A8" w:rsidRDefault="00CF05A8" w:rsidP="00CF05A8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Imposta ipotecaria: € 200 (se comprensiva di immobili) </w:t>
      </w:r>
    </w:p>
    <w:p w14:paraId="021199DC" w14:textId="77777777" w:rsidR="00CF05A8" w:rsidRPr="00CF05A8" w:rsidRDefault="00CF05A8" w:rsidP="00CF05A8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 Imposta catastale: € 200 (se comprensiva di immobili).</w:t>
      </w:r>
    </w:p>
    <w:p w14:paraId="7848311C" w14:textId="77777777" w:rsidR="00CF05A8" w:rsidRPr="00CF05A8" w:rsidRDefault="00CF05A8" w:rsidP="00CF05A8">
      <w:p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 xml:space="preserve">Sono inoltre soggette ad </w:t>
      </w:r>
      <w:r w:rsidRPr="00CF05A8">
        <w:rPr>
          <w:rFonts w:ascii="Times New Roman" w:hAnsi="Times New Roman"/>
          <w:b/>
          <w:bCs/>
        </w:rPr>
        <w:t>imposta di registro in misura fissa di €</w:t>
      </w:r>
      <w:r w:rsidRPr="00CF05A8">
        <w:rPr>
          <w:rFonts w:ascii="Times New Roman" w:hAnsi="Times New Roman"/>
        </w:rPr>
        <w:t> </w:t>
      </w:r>
      <w:r w:rsidRPr="00CF05A8">
        <w:rPr>
          <w:rFonts w:ascii="Times New Roman" w:hAnsi="Times New Roman"/>
          <w:b/>
          <w:bCs/>
        </w:rPr>
        <w:t>200</w:t>
      </w:r>
      <w:r w:rsidRPr="00CF05A8">
        <w:rPr>
          <w:rFonts w:ascii="Times New Roman" w:hAnsi="Times New Roman"/>
        </w:rPr>
        <w:t> le seguenti operazioni:</w:t>
      </w:r>
    </w:p>
    <w:p w14:paraId="0490F51E" w14:textId="77777777" w:rsidR="00CF05A8" w:rsidRPr="00CF05A8" w:rsidRDefault="00CF05A8" w:rsidP="00CF05A8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aumento del capitale mediante conversione di obbligazioni in azioni;</w:t>
      </w:r>
    </w:p>
    <w:p w14:paraId="48182058" w14:textId="77777777" w:rsidR="00CF05A8" w:rsidRPr="00CF05A8" w:rsidRDefault="00CF05A8" w:rsidP="00CF05A8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 xml:space="preserve">aumento gratuito del </w:t>
      </w:r>
      <w:proofErr w:type="gramStart"/>
      <w:r w:rsidRPr="00CF05A8">
        <w:rPr>
          <w:rFonts w:ascii="Times New Roman" w:hAnsi="Times New Roman"/>
        </w:rPr>
        <w:t>capitale  mediante</w:t>
      </w:r>
      <w:proofErr w:type="gramEnd"/>
      <w:r w:rsidRPr="00CF05A8">
        <w:rPr>
          <w:rFonts w:ascii="Times New Roman" w:hAnsi="Times New Roman"/>
        </w:rPr>
        <w:t xml:space="preserve"> passaggio a capitale di riserve;</w:t>
      </w:r>
    </w:p>
    <w:p w14:paraId="609D9C65" w14:textId="77777777" w:rsidR="00CF05A8" w:rsidRPr="00CF05A8" w:rsidRDefault="00CF05A8" w:rsidP="00CF05A8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regolarizzazione di società di fatto, derivanti da comunione ereditaria di azienda, tra eredi;</w:t>
      </w:r>
    </w:p>
    <w:p w14:paraId="1985B306" w14:textId="77777777" w:rsidR="00CF05A8" w:rsidRPr="00CF05A8" w:rsidRDefault="00CF05A8" w:rsidP="00CF05A8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operazioni di società ed enti esteri;</w:t>
      </w:r>
    </w:p>
    <w:p w14:paraId="3931A8F9" w14:textId="77777777" w:rsidR="00CF05A8" w:rsidRPr="00CF05A8" w:rsidRDefault="00CF05A8" w:rsidP="00CF05A8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</w:rPr>
      </w:pPr>
      <w:r w:rsidRPr="00CF05A8">
        <w:rPr>
          <w:rFonts w:ascii="Times New Roman" w:hAnsi="Times New Roman"/>
        </w:rPr>
        <w:t>fusione tra società, scissione delle stesse e le altre modifiche statutarie, comprese le trasformazioni e le proroghe.</w:t>
      </w:r>
    </w:p>
    <w:p w14:paraId="412C3059" w14:textId="77777777" w:rsidR="001328BE" w:rsidRPr="00AC49BF" w:rsidRDefault="001328BE" w:rsidP="000C59F3"/>
    <w:sectPr w:rsidR="001328BE" w:rsidRPr="00AC4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256"/>
    <w:multiLevelType w:val="multilevel"/>
    <w:tmpl w:val="5EBE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353C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2895241"/>
    <w:multiLevelType w:val="multilevel"/>
    <w:tmpl w:val="97A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41E99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2C032FF8"/>
    <w:multiLevelType w:val="multilevel"/>
    <w:tmpl w:val="18D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C04BE"/>
    <w:multiLevelType w:val="multilevel"/>
    <w:tmpl w:val="386C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A73E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3785A2C"/>
    <w:multiLevelType w:val="multilevel"/>
    <w:tmpl w:val="25B8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634C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A39068A"/>
    <w:multiLevelType w:val="multilevel"/>
    <w:tmpl w:val="36C2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00168"/>
    <w:multiLevelType w:val="multilevel"/>
    <w:tmpl w:val="3FAA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A8"/>
    <w:rsid w:val="00014316"/>
    <w:rsid w:val="000542C1"/>
    <w:rsid w:val="00075DBA"/>
    <w:rsid w:val="00081622"/>
    <w:rsid w:val="000837A8"/>
    <w:rsid w:val="000C59F3"/>
    <w:rsid w:val="001328BE"/>
    <w:rsid w:val="00144128"/>
    <w:rsid w:val="00153990"/>
    <w:rsid w:val="00172BF1"/>
    <w:rsid w:val="001941A3"/>
    <w:rsid w:val="00194B06"/>
    <w:rsid w:val="001B7A94"/>
    <w:rsid w:val="001C4CB8"/>
    <w:rsid w:val="001C719E"/>
    <w:rsid w:val="00232710"/>
    <w:rsid w:val="002755FC"/>
    <w:rsid w:val="002A3ED2"/>
    <w:rsid w:val="002B3C01"/>
    <w:rsid w:val="0030124E"/>
    <w:rsid w:val="00332622"/>
    <w:rsid w:val="0037214E"/>
    <w:rsid w:val="003D4EEB"/>
    <w:rsid w:val="003E2F24"/>
    <w:rsid w:val="003E41ED"/>
    <w:rsid w:val="003F0D0F"/>
    <w:rsid w:val="0040268F"/>
    <w:rsid w:val="004055E8"/>
    <w:rsid w:val="004A2B25"/>
    <w:rsid w:val="005D3BCF"/>
    <w:rsid w:val="006252EF"/>
    <w:rsid w:val="006E7B40"/>
    <w:rsid w:val="006F6067"/>
    <w:rsid w:val="00715668"/>
    <w:rsid w:val="0071685D"/>
    <w:rsid w:val="007426A0"/>
    <w:rsid w:val="00770F9B"/>
    <w:rsid w:val="007E1698"/>
    <w:rsid w:val="00841BC1"/>
    <w:rsid w:val="00867FF7"/>
    <w:rsid w:val="00876560"/>
    <w:rsid w:val="00891F47"/>
    <w:rsid w:val="008C7D23"/>
    <w:rsid w:val="00924463"/>
    <w:rsid w:val="00981B0E"/>
    <w:rsid w:val="009A20E8"/>
    <w:rsid w:val="009C1162"/>
    <w:rsid w:val="009D298A"/>
    <w:rsid w:val="009E6D72"/>
    <w:rsid w:val="00A0601D"/>
    <w:rsid w:val="00A1267C"/>
    <w:rsid w:val="00A31E07"/>
    <w:rsid w:val="00A4690F"/>
    <w:rsid w:val="00A951F4"/>
    <w:rsid w:val="00AC49BF"/>
    <w:rsid w:val="00AC560B"/>
    <w:rsid w:val="00B324E8"/>
    <w:rsid w:val="00B752F7"/>
    <w:rsid w:val="00BC6D91"/>
    <w:rsid w:val="00BE7D6C"/>
    <w:rsid w:val="00C01BC6"/>
    <w:rsid w:val="00C26115"/>
    <w:rsid w:val="00C322BC"/>
    <w:rsid w:val="00C62A52"/>
    <w:rsid w:val="00C740A2"/>
    <w:rsid w:val="00C942CF"/>
    <w:rsid w:val="00C97915"/>
    <w:rsid w:val="00CA5938"/>
    <w:rsid w:val="00CA62C9"/>
    <w:rsid w:val="00CD18B4"/>
    <w:rsid w:val="00CF05A8"/>
    <w:rsid w:val="00D90034"/>
    <w:rsid w:val="00E50F50"/>
    <w:rsid w:val="00E92C3E"/>
    <w:rsid w:val="00E957CA"/>
    <w:rsid w:val="00ED725E"/>
    <w:rsid w:val="00F24039"/>
    <w:rsid w:val="00F62FF5"/>
    <w:rsid w:val="00F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ED7F5"/>
  <w15:chartTrackingRefBased/>
  <w15:docId w15:val="{69FD5660-20C8-489D-901D-DBB24725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C59F3"/>
    <w:rPr>
      <w:rFonts w:ascii="Bookman Old Style" w:hAnsi="Bookman Old Styl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Ricciardi</dc:creator>
  <cp:keywords/>
  <dc:description/>
  <cp:lastModifiedBy>Riccardo Ricciardi</cp:lastModifiedBy>
  <cp:revision>1</cp:revision>
  <dcterms:created xsi:type="dcterms:W3CDTF">2018-05-13T17:51:00Z</dcterms:created>
  <dcterms:modified xsi:type="dcterms:W3CDTF">2018-05-13T17:54:00Z</dcterms:modified>
</cp:coreProperties>
</file>