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B0" w:rsidRDefault="00CB50B0" w:rsidP="001402E4">
      <w:pPr>
        <w:jc w:val="both"/>
      </w:pPr>
      <w:bookmarkStart w:id="0" w:name="_GoBack"/>
      <w:r>
        <w:t xml:space="preserve">La vendita da parte dell’INAIL di un </w:t>
      </w:r>
      <w:r w:rsidRPr="001C451C">
        <w:rPr>
          <w:b/>
          <w:u w:val="single"/>
        </w:rPr>
        <w:t>locale commerciale</w:t>
      </w:r>
      <w:r>
        <w:t xml:space="preserve"> dovrebbe essere soggetto ad imposta di registro con aliquota 9%, come da riepilogo in calce.</w:t>
      </w:r>
    </w:p>
    <w:p w:rsidR="00CB50B0" w:rsidRDefault="00CB50B0" w:rsidP="001402E4">
      <w:pPr>
        <w:jc w:val="both"/>
      </w:pPr>
      <w:r>
        <w:t>Comunque, è l’ente venditore che le deve confermare che la vendita e fuori IVA.</w:t>
      </w:r>
    </w:p>
    <w:p w:rsidR="00CB50B0" w:rsidRDefault="00CB50B0" w:rsidP="001402E4">
      <w:pPr>
        <w:jc w:val="both"/>
      </w:pPr>
      <w:r>
        <w:t>Cordiali saluti.</w:t>
      </w:r>
    </w:p>
    <w:p w:rsidR="00CB50B0" w:rsidRDefault="00CB50B0" w:rsidP="001402E4">
      <w:pPr>
        <w:jc w:val="both"/>
      </w:pPr>
      <w:r>
        <w:t>Riccardo Ricciardi</w:t>
      </w:r>
    </w:p>
    <w:p w:rsidR="00CB50B0" w:rsidRPr="00F802BF" w:rsidRDefault="00CB50B0" w:rsidP="001C451C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36pt;mso-position-horizontal:center" wrapcoords="-296 0 -296 21150 21600 21150 21600 0 -296 0" o:allowoverlap="f">
            <v:imagedata r:id="rId5" o:title=""/>
          </v:shape>
        </w:pict>
      </w:r>
    </w:p>
    <w:p w:rsidR="00CB50B0" w:rsidRPr="00F802BF" w:rsidRDefault="00CB50B0" w:rsidP="001C451C">
      <w:pPr>
        <w:rPr>
          <w:sz w:val="16"/>
          <w:szCs w:val="16"/>
        </w:rPr>
      </w:pPr>
    </w:p>
    <w:p w:rsidR="00CB50B0" w:rsidRPr="00FA73FE" w:rsidRDefault="00CB50B0" w:rsidP="001C451C">
      <w:pPr>
        <w:jc w:val="center"/>
        <w:rPr>
          <w:b/>
          <w:color w:val="003366"/>
          <w:sz w:val="20"/>
          <w:szCs w:val="16"/>
        </w:rPr>
      </w:pPr>
      <w:r w:rsidRPr="00FA73FE">
        <w:rPr>
          <w:b/>
          <w:color w:val="003366"/>
          <w:sz w:val="20"/>
          <w:szCs w:val="16"/>
        </w:rPr>
        <w:t xml:space="preserve">Studio del </w:t>
      </w:r>
      <w:smartTag w:uri="urn:schemas-microsoft-com:office:smarttags" w:element="PersonName">
        <w:smartTagPr>
          <w:attr w:name="ProductID" w:val="Notaio Riccardo Ricciardi"/>
        </w:smartTagPr>
        <w:r w:rsidRPr="00FA73FE">
          <w:rPr>
            <w:b/>
            <w:color w:val="003366"/>
            <w:sz w:val="20"/>
            <w:szCs w:val="16"/>
          </w:rPr>
          <w:t>Notaio Riccardo Ricciardi</w:t>
        </w:r>
      </w:smartTag>
    </w:p>
    <w:p w:rsidR="00CB50B0" w:rsidRPr="00FA73FE" w:rsidRDefault="00CB50B0" w:rsidP="001C451C">
      <w:pPr>
        <w:jc w:val="center"/>
        <w:rPr>
          <w:color w:val="003366"/>
          <w:sz w:val="20"/>
          <w:szCs w:val="16"/>
        </w:rPr>
      </w:pPr>
      <w:r w:rsidRPr="00FA73FE">
        <w:rPr>
          <w:color w:val="003366"/>
          <w:sz w:val="20"/>
          <w:szCs w:val="16"/>
        </w:rPr>
        <w:t>Piazza Vincenzo Cuoco, 29 (Palazzo Petrucciani)</w:t>
      </w:r>
    </w:p>
    <w:p w:rsidR="00CB50B0" w:rsidRPr="00FA73FE" w:rsidRDefault="00CB50B0" w:rsidP="001C451C">
      <w:pPr>
        <w:jc w:val="center"/>
        <w:rPr>
          <w:color w:val="003366"/>
          <w:sz w:val="20"/>
          <w:szCs w:val="16"/>
        </w:rPr>
      </w:pPr>
      <w:r w:rsidRPr="00FA73FE">
        <w:rPr>
          <w:color w:val="003366"/>
          <w:sz w:val="20"/>
          <w:szCs w:val="16"/>
        </w:rPr>
        <w:t>86100 Campobasso</w:t>
      </w:r>
    </w:p>
    <w:p w:rsidR="00CB50B0" w:rsidRPr="00FA73FE" w:rsidRDefault="00CB50B0" w:rsidP="001C451C">
      <w:pPr>
        <w:jc w:val="center"/>
        <w:rPr>
          <w:color w:val="003366"/>
          <w:sz w:val="20"/>
          <w:szCs w:val="16"/>
        </w:rPr>
      </w:pPr>
      <w:r w:rsidRPr="00FA73FE">
        <w:rPr>
          <w:color w:val="003366"/>
          <w:sz w:val="20"/>
          <w:szCs w:val="16"/>
        </w:rPr>
        <w:t>tel 0874 92790 fax 0874 1990113</w:t>
      </w:r>
    </w:p>
    <w:p w:rsidR="00CB50B0" w:rsidRPr="00FA73FE" w:rsidRDefault="00CB50B0" w:rsidP="001C451C">
      <w:pPr>
        <w:jc w:val="center"/>
        <w:rPr>
          <w:color w:val="003366"/>
          <w:sz w:val="20"/>
          <w:szCs w:val="16"/>
        </w:rPr>
      </w:pPr>
      <w:hyperlink r:id="rId6" w:history="1">
        <w:r w:rsidRPr="00FA73FE">
          <w:rPr>
            <w:rStyle w:val="Hyperlink"/>
            <w:color w:val="003366"/>
            <w:sz w:val="20"/>
            <w:szCs w:val="16"/>
          </w:rPr>
          <w:t>studio@notaioricciardi.eu</w:t>
        </w:r>
      </w:hyperlink>
    </w:p>
    <w:p w:rsidR="00CB50B0" w:rsidRPr="00FA73FE" w:rsidRDefault="00CB50B0" w:rsidP="001C451C">
      <w:pPr>
        <w:jc w:val="center"/>
        <w:rPr>
          <w:color w:val="003366"/>
          <w:sz w:val="20"/>
          <w:szCs w:val="16"/>
        </w:rPr>
      </w:pPr>
      <w:hyperlink r:id="rId7" w:history="1">
        <w:r w:rsidRPr="00FA73FE">
          <w:rPr>
            <w:rStyle w:val="Hyperlink"/>
            <w:color w:val="003366"/>
            <w:sz w:val="20"/>
            <w:szCs w:val="16"/>
          </w:rPr>
          <w:t>http://www.notaioricciardi.eu</w:t>
        </w:r>
      </w:hyperlink>
    </w:p>
    <w:p w:rsidR="00CB50B0" w:rsidRPr="00F802BF" w:rsidRDefault="00CB50B0" w:rsidP="001C451C">
      <w:pPr>
        <w:jc w:val="center"/>
        <w:rPr>
          <w:sz w:val="16"/>
          <w:szCs w:val="16"/>
        </w:rPr>
      </w:pPr>
    </w:p>
    <w:p w:rsidR="00CB50B0" w:rsidRPr="00F802BF" w:rsidRDefault="00CB50B0" w:rsidP="001C451C">
      <w:pPr>
        <w:rPr>
          <w:sz w:val="16"/>
          <w:szCs w:val="16"/>
        </w:rPr>
      </w:pPr>
    </w:p>
    <w:p w:rsidR="00CB50B0" w:rsidRPr="00F802BF" w:rsidRDefault="00CB50B0" w:rsidP="001C451C">
      <w:pPr>
        <w:rPr>
          <w:sz w:val="16"/>
          <w:szCs w:val="16"/>
        </w:rPr>
      </w:pPr>
      <w:r w:rsidRPr="00F802BF">
        <w:rPr>
          <w:sz w:val="16"/>
          <w:szCs w:val="16"/>
        </w:rPr>
        <w:t xml:space="preserve">ATTENZIONE </w:t>
      </w:r>
    </w:p>
    <w:p w:rsidR="00CB50B0" w:rsidRPr="00F802BF" w:rsidRDefault="00CB50B0" w:rsidP="001C451C">
      <w:pPr>
        <w:rPr>
          <w:sz w:val="16"/>
          <w:szCs w:val="16"/>
        </w:rPr>
      </w:pPr>
      <w:r w:rsidRPr="00F802BF">
        <w:rPr>
          <w:sz w:val="16"/>
          <w:szCs w:val="16"/>
        </w:rPr>
        <w:t>Il presente messaggio è utilizzabile solo dal proprietario dell'indirizzo ricevente.</w:t>
      </w:r>
    </w:p>
    <w:p w:rsidR="00CB50B0" w:rsidRPr="00F802BF" w:rsidRDefault="00CB50B0" w:rsidP="001C451C">
      <w:pPr>
        <w:rPr>
          <w:sz w:val="16"/>
          <w:szCs w:val="16"/>
        </w:rPr>
      </w:pPr>
      <w:r w:rsidRPr="00F802BF">
        <w:rPr>
          <w:sz w:val="16"/>
          <w:szCs w:val="16"/>
        </w:rPr>
        <w:t>Contiene informazioni private e riservate.</w:t>
      </w:r>
    </w:p>
    <w:p w:rsidR="00CB50B0" w:rsidRPr="00F802BF" w:rsidRDefault="00CB50B0" w:rsidP="001C451C">
      <w:pPr>
        <w:rPr>
          <w:sz w:val="16"/>
          <w:szCs w:val="16"/>
        </w:rPr>
      </w:pPr>
      <w:r w:rsidRPr="00F802BF">
        <w:rPr>
          <w:sz w:val="16"/>
          <w:szCs w:val="16"/>
        </w:rPr>
        <w:t>È vietata la trasmissione, la distribuzione e la copia.</w:t>
      </w:r>
    </w:p>
    <w:p w:rsidR="00CB50B0" w:rsidRPr="00F802BF" w:rsidRDefault="00CB50B0" w:rsidP="001C451C">
      <w:pPr>
        <w:rPr>
          <w:sz w:val="16"/>
          <w:szCs w:val="16"/>
        </w:rPr>
      </w:pPr>
      <w:r w:rsidRPr="00F802BF">
        <w:rPr>
          <w:sz w:val="16"/>
          <w:szCs w:val="16"/>
        </w:rPr>
        <w:t>Per favore risponda a questa e-mail se ritiene di non esserne il destinatario.</w:t>
      </w:r>
    </w:p>
    <w:p w:rsidR="00CB50B0" w:rsidRPr="00F802BF" w:rsidRDefault="00CB50B0" w:rsidP="001C451C">
      <w:pPr>
        <w:rPr>
          <w:sz w:val="16"/>
          <w:szCs w:val="16"/>
        </w:rPr>
      </w:pPr>
    </w:p>
    <w:p w:rsidR="00CB50B0" w:rsidRPr="00F802BF" w:rsidRDefault="00CB50B0" w:rsidP="001C451C">
      <w:pPr>
        <w:rPr>
          <w:sz w:val="20"/>
          <w:szCs w:val="20"/>
        </w:rPr>
      </w:pPr>
    </w:p>
    <w:p w:rsidR="00CB50B0" w:rsidRDefault="00CB50B0" w:rsidP="001402E4">
      <w:pPr>
        <w:jc w:val="both"/>
      </w:pPr>
    </w:p>
    <w:p w:rsidR="00CB50B0" w:rsidRDefault="00CB50B0" w:rsidP="001402E4">
      <w:pPr>
        <w:jc w:val="both"/>
      </w:pPr>
    </w:p>
    <w:p w:rsidR="00CB50B0" w:rsidRDefault="00CB50B0" w:rsidP="001402E4">
      <w:pPr>
        <w:jc w:val="both"/>
      </w:pPr>
    </w:p>
    <w:p w:rsidR="00CB50B0" w:rsidRDefault="00CB50B0" w:rsidP="001402E4">
      <w:pPr>
        <w:jc w:val="both"/>
      </w:pPr>
    </w:p>
    <w:p w:rsidR="00CB50B0" w:rsidRDefault="00CB50B0" w:rsidP="001402E4">
      <w:pPr>
        <w:jc w:val="both"/>
      </w:pPr>
      <w:r>
        <w:t xml:space="preserve">CESSIONI EFFETTUATE DA </w:t>
      </w:r>
      <w:r w:rsidRPr="001402E4">
        <w:rPr>
          <w:b/>
        </w:rPr>
        <w:t>ENTI NON COMMERCIALI</w:t>
      </w:r>
      <w:r>
        <w:t xml:space="preserve"> </w:t>
      </w:r>
      <w:bookmarkEnd w:id="0"/>
      <w:r>
        <w:t xml:space="preserve">POTREBBERO ESSERE SOGGETTE AL REGIME I.V.A. </w:t>
      </w:r>
      <w:r w:rsidRPr="001C451C">
        <w:rPr>
          <w:u w:val="single"/>
        </w:rPr>
        <w:t>SE l'immobile è stato acquistato per lo svolgimento di attività istituzionali da parte dell'Ente</w:t>
      </w:r>
      <w:r>
        <w:t>.</w:t>
      </w:r>
    </w:p>
    <w:p w:rsidR="00CB50B0" w:rsidRDefault="00CB50B0" w:rsidP="001402E4">
      <w:pPr>
        <w:jc w:val="both"/>
      </w:pPr>
    </w:p>
    <w:p w:rsidR="00CB50B0" w:rsidRPr="001402E4" w:rsidRDefault="00CB50B0" w:rsidP="001402E4">
      <w:pPr>
        <w:rPr>
          <w:rFonts w:ascii="Courier New" w:hAnsi="Courier New" w:cs="Courier New"/>
          <w:b/>
          <w:sz w:val="25"/>
          <w:szCs w:val="25"/>
        </w:rPr>
      </w:pPr>
      <w:r w:rsidRPr="001402E4">
        <w:rPr>
          <w:rFonts w:ascii="Courier New" w:hAnsi="Courier New" w:cs="Courier New"/>
          <w:b/>
          <w:sz w:val="25"/>
          <w:szCs w:val="25"/>
        </w:rPr>
        <w:t>TASSAZIONE ATTO se soggetto ad IVA</w:t>
      </w:r>
    </w:p>
    <w:p w:rsidR="00CB50B0" w:rsidRDefault="00CB50B0" w:rsidP="001402E4">
      <w:pPr>
        <w:rPr>
          <w:rFonts w:ascii="Courier New" w:hAnsi="Courier New" w:cs="Courier New"/>
          <w:sz w:val="25"/>
          <w:szCs w:val="25"/>
        </w:rPr>
      </w:pP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 xml:space="preserve">I.V.A.: 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 xml:space="preserve">22% (di solito); </w:t>
      </w:r>
    </w:p>
    <w:p w:rsidR="00CB50B0" w:rsidRPr="001402E4" w:rsidRDefault="00CB50B0" w:rsidP="001402E4">
      <w:pPr>
        <w:jc w:val="both"/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>10% (per i fabbricati aventi i requisiti Tupini e per quelli che hanno subito interventi di ristrutturazione</w:t>
      </w:r>
      <w:r w:rsidRPr="001402E4">
        <w:rPr>
          <w:rFonts w:ascii="Courier New" w:hAnsi="Courier New" w:cs="Courier New"/>
          <w:sz w:val="25"/>
          <w:szCs w:val="25"/>
        </w:rPr>
        <w:t>);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 xml:space="preserve">REGISTRO: 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>FISSA Euro 200,00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 xml:space="preserve">IPOTECARIA: 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>3% (minimo Euro 200,00)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 xml:space="preserve">CATASTALE: 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>1% (minimo Euro 200,00)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>BOLLO MUI: Euro 230,00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>TASSA TRASCR.: Euro 35,00</w:t>
      </w:r>
    </w:p>
    <w:p w:rsidR="00CB50B0" w:rsidRPr="001402E4" w:rsidRDefault="00CB50B0" w:rsidP="001402E4">
      <w:pPr>
        <w:rPr>
          <w:rFonts w:ascii="Courier New" w:hAnsi="Courier New" w:cs="Courier New"/>
          <w:sz w:val="25"/>
          <w:szCs w:val="25"/>
        </w:rPr>
      </w:pPr>
      <w:r w:rsidRPr="001402E4">
        <w:rPr>
          <w:rFonts w:ascii="Courier New" w:hAnsi="Courier New" w:cs="Courier New"/>
          <w:sz w:val="25"/>
          <w:szCs w:val="25"/>
        </w:rPr>
        <w:t>VOLTURA: Euro 55,00</w:t>
      </w:r>
    </w:p>
    <w:p w:rsidR="00CB50B0" w:rsidRDefault="00CB50B0" w:rsidP="001402E4">
      <w:pPr>
        <w:jc w:val="both"/>
        <w:rPr>
          <w:rFonts w:ascii="Courier New" w:hAnsi="Courier New" w:cs="Courier New"/>
          <w:sz w:val="25"/>
          <w:szCs w:val="25"/>
        </w:rPr>
      </w:pPr>
    </w:p>
    <w:p w:rsidR="00CB50B0" w:rsidRDefault="00CB50B0" w:rsidP="001402E4">
      <w:pPr>
        <w:jc w:val="both"/>
        <w:rPr>
          <w:rFonts w:ascii="Courier New" w:hAnsi="Courier New" w:cs="Courier New"/>
          <w:sz w:val="25"/>
          <w:szCs w:val="25"/>
        </w:rPr>
      </w:pPr>
    </w:p>
    <w:p w:rsidR="00CB50B0" w:rsidRDefault="00CB50B0" w:rsidP="001402E4">
      <w:pPr>
        <w:jc w:val="both"/>
        <w:rPr>
          <w:rFonts w:ascii="Courier New" w:hAnsi="Courier New" w:cs="Courier New"/>
          <w:sz w:val="25"/>
          <w:szCs w:val="25"/>
        </w:rPr>
      </w:pPr>
    </w:p>
    <w:p w:rsidR="00CB50B0" w:rsidRPr="001C451C" w:rsidRDefault="00CB50B0" w:rsidP="001402E4">
      <w:pPr>
        <w:jc w:val="both"/>
        <w:rPr>
          <w:rFonts w:ascii="Courier New" w:hAnsi="Courier New" w:cs="Courier New"/>
          <w:b/>
          <w:sz w:val="25"/>
          <w:szCs w:val="25"/>
          <w:highlight w:val="yellow"/>
        </w:rPr>
      </w:pPr>
      <w:r w:rsidRPr="001C451C">
        <w:rPr>
          <w:rFonts w:ascii="Courier New" w:hAnsi="Courier New" w:cs="Courier New"/>
          <w:b/>
          <w:sz w:val="25"/>
          <w:szCs w:val="25"/>
          <w:highlight w:val="yellow"/>
        </w:rPr>
        <w:t>TASSAZIONE ATTO se non soggetto ad IVA</w:t>
      </w:r>
    </w:p>
    <w:p w:rsidR="00CB50B0" w:rsidRPr="001C451C" w:rsidRDefault="00CB50B0" w:rsidP="001402E4">
      <w:pPr>
        <w:jc w:val="both"/>
        <w:rPr>
          <w:rFonts w:ascii="Courier New" w:hAnsi="Courier New" w:cs="Courier New"/>
          <w:sz w:val="25"/>
          <w:szCs w:val="25"/>
          <w:highlight w:val="yellow"/>
        </w:rPr>
      </w:pPr>
      <w:r w:rsidRPr="001C451C">
        <w:rPr>
          <w:rFonts w:ascii="Courier New" w:hAnsi="Courier New" w:cs="Courier New"/>
          <w:sz w:val="25"/>
          <w:szCs w:val="25"/>
          <w:highlight w:val="yellow"/>
        </w:rPr>
        <w:t xml:space="preserve">REGISTRO: 9% </w:t>
      </w:r>
    </w:p>
    <w:p w:rsidR="00CB50B0" w:rsidRPr="001C451C" w:rsidRDefault="00CB50B0" w:rsidP="001402E4">
      <w:pPr>
        <w:jc w:val="both"/>
        <w:rPr>
          <w:rFonts w:ascii="Courier New" w:hAnsi="Courier New" w:cs="Courier New"/>
          <w:sz w:val="25"/>
          <w:szCs w:val="25"/>
          <w:highlight w:val="yellow"/>
        </w:rPr>
      </w:pPr>
      <w:r w:rsidRPr="001C451C">
        <w:rPr>
          <w:rFonts w:ascii="Courier New" w:hAnsi="Courier New" w:cs="Courier New"/>
          <w:sz w:val="25"/>
          <w:szCs w:val="25"/>
          <w:highlight w:val="yellow"/>
        </w:rPr>
        <w:t xml:space="preserve">IPOTECARIE: FISSA Euro 50,00 </w:t>
      </w:r>
    </w:p>
    <w:p w:rsidR="00CB50B0" w:rsidRPr="00AC49BF" w:rsidRDefault="00CB50B0" w:rsidP="001402E4">
      <w:pPr>
        <w:jc w:val="both"/>
      </w:pPr>
      <w:r w:rsidRPr="001C451C">
        <w:rPr>
          <w:rFonts w:ascii="Courier New" w:hAnsi="Courier New" w:cs="Courier New"/>
          <w:sz w:val="25"/>
          <w:szCs w:val="25"/>
          <w:highlight w:val="yellow"/>
        </w:rPr>
        <w:t>CATASTALI: FISSA Euro 50,00</w:t>
      </w:r>
      <w:r>
        <w:rPr>
          <w:rFonts w:ascii="Courier New" w:hAnsi="Courier New" w:cs="Courier New"/>
          <w:sz w:val="25"/>
          <w:szCs w:val="25"/>
        </w:rPr>
        <w:t xml:space="preserve"> </w:t>
      </w:r>
    </w:p>
    <w:sectPr w:rsidR="00CB50B0" w:rsidRPr="00AC49BF" w:rsidSect="00357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53C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5841E9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3FCA73E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559634C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283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2E4"/>
    <w:rsid w:val="00014316"/>
    <w:rsid w:val="000542C1"/>
    <w:rsid w:val="00075DBA"/>
    <w:rsid w:val="00081622"/>
    <w:rsid w:val="000837A8"/>
    <w:rsid w:val="000C59F3"/>
    <w:rsid w:val="001328BE"/>
    <w:rsid w:val="001402E4"/>
    <w:rsid w:val="00144128"/>
    <w:rsid w:val="00153990"/>
    <w:rsid w:val="00172BF1"/>
    <w:rsid w:val="001941A3"/>
    <w:rsid w:val="00194B06"/>
    <w:rsid w:val="001B7A94"/>
    <w:rsid w:val="001C451C"/>
    <w:rsid w:val="001C4CB8"/>
    <w:rsid w:val="001C719E"/>
    <w:rsid w:val="00232710"/>
    <w:rsid w:val="002755FC"/>
    <w:rsid w:val="002A3ED2"/>
    <w:rsid w:val="002B3C01"/>
    <w:rsid w:val="0030124E"/>
    <w:rsid w:val="00331665"/>
    <w:rsid w:val="00332622"/>
    <w:rsid w:val="003577FA"/>
    <w:rsid w:val="0037214E"/>
    <w:rsid w:val="003D4EEB"/>
    <w:rsid w:val="003E2F24"/>
    <w:rsid w:val="003E41ED"/>
    <w:rsid w:val="003F0D0F"/>
    <w:rsid w:val="0040268F"/>
    <w:rsid w:val="004055E8"/>
    <w:rsid w:val="004A2B25"/>
    <w:rsid w:val="005D3BCF"/>
    <w:rsid w:val="006252EF"/>
    <w:rsid w:val="006E7B40"/>
    <w:rsid w:val="006F6067"/>
    <w:rsid w:val="00715668"/>
    <w:rsid w:val="0071685D"/>
    <w:rsid w:val="007426A0"/>
    <w:rsid w:val="00770F9B"/>
    <w:rsid w:val="007963C2"/>
    <w:rsid w:val="007E1698"/>
    <w:rsid w:val="00841BC1"/>
    <w:rsid w:val="00876560"/>
    <w:rsid w:val="00891F47"/>
    <w:rsid w:val="008C7D23"/>
    <w:rsid w:val="00924463"/>
    <w:rsid w:val="00981B0E"/>
    <w:rsid w:val="009A20E8"/>
    <w:rsid w:val="009C1162"/>
    <w:rsid w:val="009D298A"/>
    <w:rsid w:val="009E6D72"/>
    <w:rsid w:val="00A0601D"/>
    <w:rsid w:val="00A1267C"/>
    <w:rsid w:val="00A31E07"/>
    <w:rsid w:val="00A4690F"/>
    <w:rsid w:val="00A951F4"/>
    <w:rsid w:val="00AC49BF"/>
    <w:rsid w:val="00AC560B"/>
    <w:rsid w:val="00B324E8"/>
    <w:rsid w:val="00B752F7"/>
    <w:rsid w:val="00BC6D91"/>
    <w:rsid w:val="00BE7D6C"/>
    <w:rsid w:val="00C01BC6"/>
    <w:rsid w:val="00C26115"/>
    <w:rsid w:val="00C322BC"/>
    <w:rsid w:val="00C62A52"/>
    <w:rsid w:val="00C740A2"/>
    <w:rsid w:val="00C942CF"/>
    <w:rsid w:val="00C97915"/>
    <w:rsid w:val="00CA5938"/>
    <w:rsid w:val="00CA62C9"/>
    <w:rsid w:val="00CB50B0"/>
    <w:rsid w:val="00CD18B4"/>
    <w:rsid w:val="00D90034"/>
    <w:rsid w:val="00E50F50"/>
    <w:rsid w:val="00E92C3E"/>
    <w:rsid w:val="00E957CA"/>
    <w:rsid w:val="00ED725E"/>
    <w:rsid w:val="00F24039"/>
    <w:rsid w:val="00F62FF5"/>
    <w:rsid w:val="00F802BF"/>
    <w:rsid w:val="00FA73FE"/>
    <w:rsid w:val="00FB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9F3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C451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C451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taioricciard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@notaioricciardi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221</Words>
  <Characters>1264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vendita da parte dell’INAIL di un locale commerciale dovrebbe essere soggetto ad imposta di registro con aliquota 9%, come da riepilogo in calce</dc:title>
  <dc:subject/>
  <dc:creator>Notaio Riccardo Ricciardi</dc:creator>
  <cp:keywords/>
  <dc:description/>
  <cp:lastModifiedBy>Notaio Riccardo Ricciardi</cp:lastModifiedBy>
  <cp:revision>2</cp:revision>
  <dcterms:created xsi:type="dcterms:W3CDTF">2017-05-23T07:29:00Z</dcterms:created>
  <dcterms:modified xsi:type="dcterms:W3CDTF">2017-05-23T09:21:00Z</dcterms:modified>
</cp:coreProperties>
</file>