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7D44E" w14:textId="77777777" w:rsidR="008B4FA2" w:rsidRDefault="008B4FA2" w:rsidP="008B4FA2">
      <w:pPr>
        <w:pStyle w:val="Normale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color w:val="1D2129"/>
          <w:sz w:val="21"/>
          <w:szCs w:val="21"/>
        </w:rPr>
        <w:t>VALERIA TERRACINA</w:t>
      </w:r>
    </w:p>
    <w:p w14:paraId="58A8834F" w14:textId="77777777" w:rsidR="008B4FA2" w:rsidRDefault="008B4FA2" w:rsidP="008B4FA2">
      <w:pPr>
        <w:pStyle w:val="Normale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DOBBIAMO PROCEDERE A VENDITA - DONAZIONE DI QUOTA IMMOBILIARE</w:t>
      </w:r>
    </w:p>
    <w:p w14:paraId="53C258C5" w14:textId="77777777" w:rsidR="008B4FA2" w:rsidRDefault="008B4FA2" w:rsidP="008B4FA2">
      <w:pPr>
        <w:pStyle w:val="Normale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CONTROLLARE PROVENIENZA</w:t>
      </w:r>
      <w:r>
        <w:rPr>
          <w:rFonts w:ascii="Helvetica" w:hAnsi="Helvetica" w:cs="Helvetica"/>
          <w:color w:val="1D2129"/>
          <w:sz w:val="21"/>
          <w:szCs w:val="21"/>
        </w:rPr>
        <w:br/>
        <w:t>PER VERIFICARE SE È QUOTA O QUOTINA</w:t>
      </w:r>
    </w:p>
    <w:p w14:paraId="61D46D0F" w14:textId="77777777" w:rsidR="008B4FA2" w:rsidRDefault="008B4FA2" w:rsidP="008B4FA2">
      <w:pPr>
        <w:pStyle w:val="Normale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se provenienza è:</w:t>
      </w:r>
    </w:p>
    <w:p w14:paraId="2D68BD14" w14:textId="77777777" w:rsidR="008B4FA2" w:rsidRDefault="008B4FA2" w:rsidP="008B4FA2">
      <w:pPr>
        <w:pStyle w:val="Normale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-atto tra vivi in cui è stato acquistato solo quell'immobile: ok no problem QUOTA</w:t>
      </w:r>
    </w:p>
    <w:p w14:paraId="262A7FEF" w14:textId="77777777" w:rsidR="008B4FA2" w:rsidRDefault="008B4FA2" w:rsidP="008B4FA2">
      <w:pPr>
        <w:pStyle w:val="Normale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- successione da cui risulta solo quell'immobile come cespite:</w:t>
      </w:r>
      <w:r>
        <w:rPr>
          <w:rFonts w:ascii="Helvetica" w:hAnsi="Helvetica" w:cs="Helvetica"/>
          <w:color w:val="1D2129"/>
          <w:sz w:val="21"/>
          <w:szCs w:val="21"/>
        </w:rPr>
        <w:br/>
        <w:t>Ok QUOTA ma in atto si fa dichiarare alla parte donante- venditrice che quello è l'unico bene caduto in successione, a parte effetti personali privi di valore economico.</w:t>
      </w:r>
    </w:p>
    <w:p w14:paraId="477ABB3B" w14:textId="77777777" w:rsidR="008B4FA2" w:rsidRDefault="008B4FA2" w:rsidP="008B4FA2">
      <w:pPr>
        <w:pStyle w:val="Normale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- successione da cui risulta quell'immobile ma anche altri beni mobili: QUOTINA SOFT meglio far intervenire tutti i comproprietari che dichiarano essersi già provveduto a definire mediante divisione i rapporti pregressi relativi agli altri beni mobili compresi in successione; la dichiarazione potrebbe essere resa anche solo dal venditore- donante sotto la sua responsabilità.</w:t>
      </w:r>
    </w:p>
    <w:p w14:paraId="4A6DA43E" w14:textId="77777777" w:rsidR="008B4FA2" w:rsidRDefault="008B4FA2" w:rsidP="008B4FA2">
      <w:pPr>
        <w:pStyle w:val="Normale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- atto tra vivi ( o successione) da cui risultano ACQUISTATI PIÙ IMMOBILI:</w:t>
      </w:r>
    </w:p>
    <w:p w14:paraId="6B42C83F" w14:textId="77777777" w:rsidR="008B4FA2" w:rsidRDefault="008B4FA2" w:rsidP="008B4FA2">
      <w:pPr>
        <w:pStyle w:val="Normale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A1) Se col nostro atto tutti i comproprietari vendono - donano le loro quote ad un terzo o ad uno dei comproprietari ( che per effetto dell'acquisto acquista l'intero): no problem è estromissione. QUOTA</w:t>
      </w:r>
    </w:p>
    <w:p w14:paraId="7C08FE09" w14:textId="77777777" w:rsidR="008B4FA2" w:rsidRDefault="008B4FA2" w:rsidP="008B4FA2">
      <w:pPr>
        <w:pStyle w:val="Normale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ATTENZIONE CASO PARTICOLARE: se con lo stesso atto (documento) un comunista vende e un altro dona la propria quota ad un unico cessionario che compra l'intero, si rientra in QUOTINA (soft a mio avviso) : Specificare bene nell'atto che si intende operare la estromissione del bene.</w:t>
      </w:r>
    </w:p>
    <w:p w14:paraId="0006A7DE" w14:textId="77777777" w:rsidR="008B4FA2" w:rsidRDefault="008B4FA2" w:rsidP="008B4FA2">
      <w:pPr>
        <w:pStyle w:val="Normale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A2) se col nostro atto un comproprietario vende o dona la sua quota di tutti i beni ad un terzo o ad un comproprietario: no problem QUOTA</w:t>
      </w:r>
    </w:p>
    <w:p w14:paraId="1A62A839" w14:textId="77777777" w:rsidR="008B4FA2" w:rsidRDefault="008B4FA2" w:rsidP="008B4FA2">
      <w:pPr>
        <w:pStyle w:val="Normale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A3) se col nostro atto un comproprietario vende o dona la sua quota su un solo bene ad un altro comproprietario o ad un terzo: HARD QUOTINA!</w:t>
      </w:r>
      <w:r>
        <w:rPr>
          <w:rFonts w:ascii="Helvetica" w:hAnsi="Helvetica" w:cs="Helvetica"/>
          <w:color w:val="1D2129"/>
          <w:sz w:val="21"/>
          <w:szCs w:val="21"/>
        </w:rPr>
        <w:br/>
        <w:t>Possibilità:</w:t>
      </w:r>
      <w:r>
        <w:rPr>
          <w:rFonts w:ascii="Helvetica" w:hAnsi="Helvetica" w:cs="Helvetica"/>
          <w:color w:val="1D2129"/>
          <w:sz w:val="21"/>
          <w:szCs w:val="21"/>
        </w:rPr>
        <w:br/>
        <w:t>A3.1) si fanno intervenire tutti i comunisti per dare il consenso alla vendita o donazione, acconsentendo alla formazione di due distinte comunioni : cessione ha effetto reale immediato</w:t>
      </w:r>
      <w:r>
        <w:rPr>
          <w:rFonts w:ascii="Helvetica" w:hAnsi="Helvetica" w:cs="Helvetica"/>
          <w:color w:val="1D2129"/>
          <w:sz w:val="21"/>
          <w:szCs w:val="21"/>
        </w:rPr>
        <w:br/>
        <w:t>A3.2) vendita o donazione di cosa altrui. Nell'atto deve risultare la conoscenza della altruità della cosa, e nella donazione è fondamentale ci sia la espressa assunzione della obbligazione di far procurare la proprietà della cosa al terzo cessionario. L'atto ha effetto obbligatorio, non reale.</w:t>
      </w:r>
    </w:p>
    <w:p w14:paraId="55DC4B81" w14:textId="77777777" w:rsidR="001328BE" w:rsidRPr="00AC49BF" w:rsidRDefault="001328BE" w:rsidP="000C59F3"/>
    <w:sectPr w:rsidR="001328BE" w:rsidRPr="00AC4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353C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5841E99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3FCA73E2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59634C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A2"/>
    <w:rsid w:val="00014316"/>
    <w:rsid w:val="000542C1"/>
    <w:rsid w:val="00075DBA"/>
    <w:rsid w:val="00081622"/>
    <w:rsid w:val="000C59F3"/>
    <w:rsid w:val="001328BE"/>
    <w:rsid w:val="00144128"/>
    <w:rsid w:val="00153990"/>
    <w:rsid w:val="00172BF1"/>
    <w:rsid w:val="001941A3"/>
    <w:rsid w:val="00194B06"/>
    <w:rsid w:val="001B7A94"/>
    <w:rsid w:val="001C4CB8"/>
    <w:rsid w:val="001C719E"/>
    <w:rsid w:val="00232710"/>
    <w:rsid w:val="002401B0"/>
    <w:rsid w:val="002755FC"/>
    <w:rsid w:val="002A3ED2"/>
    <w:rsid w:val="002B3C01"/>
    <w:rsid w:val="0030124E"/>
    <w:rsid w:val="00332622"/>
    <w:rsid w:val="0037214E"/>
    <w:rsid w:val="003D4EEB"/>
    <w:rsid w:val="003E41ED"/>
    <w:rsid w:val="003F0D0F"/>
    <w:rsid w:val="003F1AA9"/>
    <w:rsid w:val="004A2B25"/>
    <w:rsid w:val="005D3BCF"/>
    <w:rsid w:val="006252EF"/>
    <w:rsid w:val="00644492"/>
    <w:rsid w:val="006E7B40"/>
    <w:rsid w:val="006F6067"/>
    <w:rsid w:val="00715668"/>
    <w:rsid w:val="007426A0"/>
    <w:rsid w:val="007D597D"/>
    <w:rsid w:val="007E1698"/>
    <w:rsid w:val="00841BC1"/>
    <w:rsid w:val="00891F47"/>
    <w:rsid w:val="008B4FA2"/>
    <w:rsid w:val="008C7D23"/>
    <w:rsid w:val="00924463"/>
    <w:rsid w:val="00981B0E"/>
    <w:rsid w:val="009C1162"/>
    <w:rsid w:val="009D298A"/>
    <w:rsid w:val="009E6D72"/>
    <w:rsid w:val="00A0601D"/>
    <w:rsid w:val="00A1267C"/>
    <w:rsid w:val="00A31E07"/>
    <w:rsid w:val="00A4690F"/>
    <w:rsid w:val="00A951F4"/>
    <w:rsid w:val="00AC49BF"/>
    <w:rsid w:val="00AC560B"/>
    <w:rsid w:val="00B324E8"/>
    <w:rsid w:val="00B752F7"/>
    <w:rsid w:val="00BC6D91"/>
    <w:rsid w:val="00BE7D6C"/>
    <w:rsid w:val="00C01BC6"/>
    <w:rsid w:val="00C26115"/>
    <w:rsid w:val="00C322BC"/>
    <w:rsid w:val="00C62A52"/>
    <w:rsid w:val="00C740A2"/>
    <w:rsid w:val="00C942CF"/>
    <w:rsid w:val="00C97915"/>
    <w:rsid w:val="00CA5938"/>
    <w:rsid w:val="00CA62C9"/>
    <w:rsid w:val="00CD18B4"/>
    <w:rsid w:val="00D90034"/>
    <w:rsid w:val="00E92C3E"/>
    <w:rsid w:val="00E957CA"/>
    <w:rsid w:val="00F62FF5"/>
    <w:rsid w:val="00F678E3"/>
    <w:rsid w:val="00F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18C1A"/>
  <w15:chartTrackingRefBased/>
  <w15:docId w15:val="{CA0B9D30-9ADB-48AB-929F-D06DFBA7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C59F3"/>
    <w:rPr>
      <w:rFonts w:ascii="Bookman Old Style" w:hAnsi="Bookman Old Styl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8B4FA2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0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347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Ricciardi</dc:creator>
  <cp:keywords/>
  <dc:description/>
  <cp:lastModifiedBy>Riccardo Ricciardi</cp:lastModifiedBy>
  <cp:revision>1</cp:revision>
  <dcterms:created xsi:type="dcterms:W3CDTF">2020-08-15T15:41:00Z</dcterms:created>
  <dcterms:modified xsi:type="dcterms:W3CDTF">2020-08-15T15:42:00Z</dcterms:modified>
</cp:coreProperties>
</file>